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EB" w:rsidRPr="00CA5997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TABUĽKOVÝ PREHĽAD </w:t>
      </w:r>
      <w:r w:rsidR="003038CB" w:rsidRPr="00CA5997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CA5997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A </w:t>
      </w:r>
      <w:r w:rsidR="00CF215E" w:rsidRPr="00CA5997">
        <w:rPr>
          <w:b/>
          <w:color w:val="000000"/>
          <w:sz w:val="22"/>
          <w:szCs w:val="22"/>
        </w:rPr>
        <w:t>PLNENI</w:t>
      </w:r>
      <w:r w:rsidR="00A64533" w:rsidRPr="00CA5997">
        <w:rPr>
          <w:b/>
          <w:color w:val="000000"/>
          <w:sz w:val="22"/>
          <w:szCs w:val="22"/>
        </w:rPr>
        <w:t>A</w:t>
      </w:r>
      <w:r w:rsidR="00CA5997">
        <w:rPr>
          <w:b/>
          <w:color w:val="000000"/>
          <w:sz w:val="22"/>
          <w:szCs w:val="22"/>
        </w:rPr>
        <w:t xml:space="preserve"> KRI</w:t>
      </w:r>
      <w:r w:rsidR="00CF215E" w:rsidRPr="00CA5997">
        <w:rPr>
          <w:b/>
          <w:color w:val="000000"/>
          <w:sz w:val="22"/>
          <w:szCs w:val="22"/>
        </w:rPr>
        <w:t xml:space="preserve">TÉR1Í </w:t>
      </w:r>
      <w:r w:rsidR="00BD5E83">
        <w:rPr>
          <w:b/>
          <w:color w:val="000000"/>
          <w:sz w:val="22"/>
          <w:szCs w:val="22"/>
          <w:u w:val="single"/>
        </w:rPr>
        <w:t>INAUGURAČNÉHO</w:t>
      </w:r>
      <w:r w:rsidR="00CF215E" w:rsidRPr="00CA5997">
        <w:rPr>
          <w:b/>
          <w:color w:val="000000"/>
          <w:sz w:val="22"/>
          <w:szCs w:val="22"/>
          <w:u w:val="single"/>
        </w:rPr>
        <w:t xml:space="preserve"> KONANIA</w:t>
      </w:r>
    </w:p>
    <w:p w:rsidR="00A64533" w:rsidRPr="00CA5997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CA5997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PRE UCHÁDZAČ</w:t>
      </w:r>
      <w:r w:rsidR="00175383" w:rsidRPr="00CA5997">
        <w:rPr>
          <w:b/>
          <w:color w:val="000000"/>
          <w:sz w:val="22"/>
          <w:szCs w:val="22"/>
        </w:rPr>
        <w:t>A</w:t>
      </w:r>
      <w:r w:rsidRPr="00CA5997">
        <w:rPr>
          <w:b/>
          <w:color w:val="000000"/>
          <w:sz w:val="22"/>
          <w:szCs w:val="22"/>
        </w:rPr>
        <w:t xml:space="preserve"> O </w:t>
      </w:r>
      <w:r w:rsidR="00CF215E" w:rsidRPr="00CA5997">
        <w:rPr>
          <w:b/>
          <w:color w:val="000000"/>
          <w:sz w:val="22"/>
          <w:szCs w:val="22"/>
        </w:rPr>
        <w:t xml:space="preserve">ZÍSKANIE VEDECKO-PEDAGOGICKÉHO TITULU </w:t>
      </w:r>
      <w:r w:rsidR="00175383" w:rsidRPr="00CA5997">
        <w:rPr>
          <w:b/>
          <w:sz w:val="22"/>
          <w:szCs w:val="22"/>
          <w:u w:val="single"/>
        </w:rPr>
        <w:t>PROFESOR</w:t>
      </w:r>
      <w:r w:rsidR="00F74C41" w:rsidRPr="00CA5997">
        <w:rPr>
          <w:b/>
          <w:color w:val="000000"/>
          <w:sz w:val="22"/>
          <w:szCs w:val="22"/>
        </w:rPr>
        <w:t xml:space="preserve"> </w:t>
      </w:r>
    </w:p>
    <w:p w:rsidR="00F74C41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TRNAVSKEJ </w:t>
      </w:r>
      <w:bookmarkStart w:id="0" w:name="_GoBack"/>
      <w:bookmarkEnd w:id="0"/>
      <w:r w:rsidRPr="00CA5997">
        <w:rPr>
          <w:b/>
          <w:color w:val="000000"/>
          <w:sz w:val="22"/>
          <w:szCs w:val="22"/>
        </w:rPr>
        <w:t>UNIVERZITY V</w:t>
      </w:r>
      <w:r w:rsidR="00D93E00" w:rsidRPr="00CA5997">
        <w:rPr>
          <w:b/>
          <w:color w:val="000000"/>
          <w:sz w:val="22"/>
          <w:szCs w:val="22"/>
        </w:rPr>
        <w:t> </w:t>
      </w:r>
      <w:r w:rsidRPr="00CA5997">
        <w:rPr>
          <w:b/>
          <w:color w:val="000000"/>
          <w:sz w:val="22"/>
          <w:szCs w:val="22"/>
        </w:rPr>
        <w:t>TRNAVE</w:t>
      </w:r>
    </w:p>
    <w:p w:rsidR="00D93E00" w:rsidRPr="00CA5997" w:rsidRDefault="006D41E7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OBDOR</w:t>
      </w:r>
      <w:r w:rsidR="00D93E00" w:rsidRPr="00CA5997">
        <w:rPr>
          <w:b/>
          <w:color w:val="000000"/>
          <w:sz w:val="22"/>
          <w:szCs w:val="22"/>
        </w:rPr>
        <w:t xml:space="preserve">: </w:t>
      </w:r>
      <w:r w:rsidR="00BD5E83">
        <w:rPr>
          <w:b/>
          <w:color w:val="000000"/>
          <w:sz w:val="22"/>
          <w:szCs w:val="22"/>
        </w:rPr>
        <w:t>SOCIÁLNA PRÁCA</w:t>
      </w:r>
    </w:p>
    <w:p w:rsidR="00127291" w:rsidRPr="00CA5997" w:rsidRDefault="00127291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CA5997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CA5997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CA5997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CA5997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CA5997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CA5997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UCHÁDZAČ</w:t>
            </w:r>
            <w:r w:rsidR="0027248C" w:rsidRPr="00CA5997">
              <w:rPr>
                <w:b/>
                <w:color w:val="000000"/>
              </w:rPr>
              <w:t>:</w:t>
            </w:r>
          </w:p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</w:pPr>
            <w:r w:rsidRPr="00CA5997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</w:pPr>
            <w:r w:rsidRPr="00CA5997">
              <w:rPr>
                <w:color w:val="000000"/>
              </w:rPr>
              <w:t>Tituly:</w:t>
            </w:r>
          </w:p>
        </w:tc>
      </w:tr>
      <w:tr w:rsidR="0027248C" w:rsidRPr="00CA5997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CA5997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Rok narodenia:</w:t>
            </w:r>
          </w:p>
        </w:tc>
      </w:tr>
      <w:tr w:rsidR="00197B51" w:rsidRPr="00CA5997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CA5997" w:rsidRDefault="00BE2B10" w:rsidP="00BE2B1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 xml:space="preserve">NÁZOV A ČÍSLO ODBORU </w:t>
            </w:r>
            <w:r w:rsidR="00BD5E83">
              <w:rPr>
                <w:b/>
                <w:color w:val="000000"/>
              </w:rPr>
              <w:t>INAUGURAČNÉHO</w:t>
            </w:r>
            <w:r w:rsidR="00197B51" w:rsidRPr="00CA5997">
              <w:rPr>
                <w:b/>
                <w:color w:val="000000"/>
              </w:rPr>
              <w:t xml:space="preserve"> KONANIA</w:t>
            </w:r>
            <w:r w:rsidR="009541AF" w:rsidRPr="00CA5997">
              <w:rPr>
                <w:b/>
                <w:color w:val="000000"/>
              </w:rPr>
              <w:t xml:space="preserve"> (</w:t>
            </w:r>
            <w:r w:rsidR="00BD5E83">
              <w:rPr>
                <w:b/>
                <w:color w:val="000000"/>
              </w:rPr>
              <w:t>I</w:t>
            </w:r>
            <w:r w:rsidR="009541AF" w:rsidRPr="00CA5997">
              <w:rPr>
                <w:b/>
                <w:color w:val="000000"/>
              </w:rPr>
              <w:t>K)</w:t>
            </w:r>
            <w:r w:rsidR="00197B51" w:rsidRPr="00CA5997">
              <w:rPr>
                <w:b/>
                <w:color w:val="000000"/>
              </w:rPr>
              <w:t>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CA5997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CA5997">
              <w:t xml:space="preserve"> </w:t>
            </w:r>
            <w:r w:rsidRPr="00CA5997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CA5997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AKTUÁLNE PRACOVISKO/</w:t>
            </w:r>
          </w:p>
          <w:p w:rsidR="00A721B4" w:rsidRPr="00CA5997" w:rsidRDefault="00525BC8" w:rsidP="00FC1474">
            <w:pPr>
              <w:shd w:val="clear" w:color="auto" w:fill="FFFFFF"/>
              <w:ind w:left="14"/>
              <w:rPr>
                <w:b/>
              </w:rPr>
            </w:pPr>
            <w:r w:rsidRPr="00CA5997"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Názov:</w:t>
            </w: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Adresa:</w:t>
            </w:r>
          </w:p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Funkcia:</w:t>
            </w:r>
          </w:p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CA5997">
              <w:rPr>
                <w:color w:val="000000"/>
              </w:rPr>
              <w:t>Výška pracovného úväzku</w:t>
            </w:r>
            <w:r w:rsidR="00525BC8" w:rsidRPr="00CA5997">
              <w:rPr>
                <w:color w:val="000000"/>
              </w:rPr>
              <w:t>:</w:t>
            </w:r>
          </w:p>
        </w:tc>
      </w:tr>
      <w:tr w:rsidR="00A721B4" w:rsidRPr="00CA5997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DOTERAZ ZÍSKANÉ V</w:t>
            </w:r>
            <w:r w:rsidR="00525BC8" w:rsidRPr="00CA5997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Názov VŠ / inštitúcie:</w:t>
            </w:r>
          </w:p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CA5997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160118" w:rsidP="00F74C41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</w:t>
            </w:r>
            <w:r w:rsidR="00A721B4" w:rsidRPr="00CA5997">
              <w:rPr>
                <w:color w:val="000000"/>
              </w:rPr>
              <w:t>ok ukončenia:</w:t>
            </w:r>
          </w:p>
        </w:tc>
      </w:tr>
      <w:tr w:rsidR="00A721B4" w:rsidRPr="00CA5997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 xml:space="preserve">DOTERAJŠIE </w:t>
            </w:r>
            <w:r w:rsidR="00525BC8" w:rsidRPr="00CA5997">
              <w:rPr>
                <w:b/>
                <w:color w:val="000000"/>
              </w:rPr>
              <w:t>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CA5997">
              <w:t>Inštitúcia, adresa:</w:t>
            </w:r>
          </w:p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CA5997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160118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</w:t>
            </w:r>
            <w:r w:rsidR="00A721B4" w:rsidRPr="00CA5997">
              <w:rPr>
                <w:color w:val="000000"/>
              </w:rPr>
              <w:t>ok od - do:</w:t>
            </w: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CA5997" w:rsidRDefault="00127291" w:rsidP="00127291">
      <w:pPr>
        <w:shd w:val="clear" w:color="auto" w:fill="FFFFFF"/>
      </w:pPr>
      <w:r w:rsidRPr="00CA5997">
        <w:br w:type="page"/>
      </w: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127291" w:rsidRPr="00CA5997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 w:rsidRPr="00CA5997">
        <w:rPr>
          <w:b/>
          <w:color w:val="0070C0"/>
          <w:sz w:val="22"/>
          <w:szCs w:val="22"/>
        </w:rPr>
        <w:t xml:space="preserve"> </w:t>
      </w:r>
      <w:r w:rsidR="00127291" w:rsidRPr="00CA5997">
        <w:rPr>
          <w:b/>
          <w:color w:val="0070C0"/>
          <w:sz w:val="22"/>
          <w:szCs w:val="22"/>
        </w:rPr>
        <w:t>ČASŤ B – PREHĽAD PEDAGOGICKEJ A VEDECKEJ ČINNOSTI UCHÁDZAČA</w:t>
      </w:r>
      <w:r w:rsidR="009541AF" w:rsidRPr="00CA5997">
        <w:rPr>
          <w:b/>
          <w:color w:val="0070C0"/>
          <w:sz w:val="22"/>
          <w:szCs w:val="22"/>
        </w:rPr>
        <w:t xml:space="preserve"> O VK</w:t>
      </w:r>
      <w:r w:rsidR="00127291" w:rsidRPr="00CA5997">
        <w:rPr>
          <w:b/>
          <w:color w:val="0070C0"/>
          <w:sz w:val="22"/>
          <w:szCs w:val="22"/>
        </w:rPr>
        <w:t xml:space="preserve">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B34594" w:rsidRPr="00CA5997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smallCaps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jc w:val="center"/>
              <w:rPr>
                <w:b/>
                <w:smallCaps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Najdôležitejšie výsledky v pedagogickej činnosti  uchádzača na vysokej škole (</w:t>
            </w:r>
            <w:r w:rsidRPr="00CA5997">
              <w:rPr>
                <w:b/>
                <w:color w:val="000000"/>
              </w:rPr>
              <w:t>s dôrazom na posledných päť rokov)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Vedenie kurzov v študijných programoch (ŠP), koncipovanie a zavedenie nových jednotiek ŠP: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Príprava učebníc, učebných textov, VŠ skrípt a didaktických materiálov: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Vedenie a oponovanie záverečných, kvalifikačných prác Bc., Mgr., rigoróznych: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Práca v komisiách pre štátne skúšky a v odborových komisiách: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537CA5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Zahraničná spolupráca vo vzdelávacej činnosti – prednáškové pobyty, prednášky:</w:t>
            </w:r>
          </w:p>
        </w:tc>
      </w:tr>
      <w:tr w:rsidR="00B34594" w:rsidRPr="00CA5997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Ďalšia vzdelávacia činnosť:</w:t>
            </w:r>
          </w:p>
        </w:tc>
      </w:tr>
      <w:tr w:rsidR="000529B4" w:rsidRPr="00CA5997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B34594" w:rsidRPr="00CA5997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Najdôležitejšie výsledky v</w:t>
            </w:r>
            <w:r w:rsidR="00B34594" w:rsidRPr="00CA5997">
              <w:rPr>
                <w:b/>
                <w:smallCaps/>
                <w:color w:val="000000"/>
              </w:rPr>
              <w:t>o vedecko</w:t>
            </w:r>
            <w:r w:rsidR="00DD3003" w:rsidRPr="00CA5997">
              <w:rPr>
                <w:b/>
                <w:smallCaps/>
                <w:color w:val="000000"/>
              </w:rPr>
              <w:t>-</w:t>
            </w:r>
            <w:r w:rsidR="00402149" w:rsidRPr="00CA5997">
              <w:rPr>
                <w:b/>
                <w:smallCaps/>
                <w:color w:val="000000"/>
              </w:rPr>
              <w:t>výskumnej, </w:t>
            </w:r>
          </w:p>
          <w:p w:rsidR="000529B4" w:rsidRPr="00CA5997" w:rsidRDefault="00402149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expertíznej resp. posudzovateľskej činnost</w:t>
            </w:r>
            <w:r w:rsidR="00F96DC0" w:rsidRPr="00CA5997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>Najvýznamnejšie publikované práce</w:t>
            </w:r>
            <w:r w:rsidR="00B34594" w:rsidRPr="00CA5997">
              <w:rPr>
                <w:color w:val="000000"/>
              </w:rPr>
              <w:t xml:space="preserve"> za ostatných 10 rokov</w:t>
            </w:r>
            <w:r w:rsidRPr="00CA5997">
              <w:rPr>
                <w:color w:val="000000"/>
              </w:rPr>
              <w:t xml:space="preserve"> a krátka anotácia ich prínosu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0529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Najvýznamnejšie ohlasy na vedeckú činnosť uchádzača</w:t>
            </w:r>
            <w:r w:rsidR="00B34594" w:rsidRPr="00CA5997">
              <w:rPr>
                <w:color w:val="000000"/>
              </w:rPr>
              <w:t xml:space="preserve"> (okrem </w:t>
            </w:r>
            <w:proofErr w:type="spellStart"/>
            <w:r w:rsidR="00B34594" w:rsidRPr="00CA5997">
              <w:rPr>
                <w:color w:val="000000"/>
              </w:rPr>
              <w:t>autocitácií</w:t>
            </w:r>
            <w:proofErr w:type="spellEnd"/>
            <w:r w:rsidR="00B34594" w:rsidRPr="00CA5997">
              <w:rPr>
                <w:color w:val="000000"/>
              </w:rPr>
              <w:t>)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>Najvýznamnejšie výsledky v riešení vedecko-výskumných alebo vedecko-pedagogických projektov</w:t>
            </w:r>
            <w:r w:rsidR="00B34594" w:rsidRPr="00CA5997">
              <w:rPr>
                <w:color w:val="000000"/>
              </w:rPr>
              <w:t xml:space="preserve"> v odbore, v ktorom sa </w:t>
            </w:r>
            <w:r w:rsidR="009541AF" w:rsidRPr="00CA5997">
              <w:rPr>
                <w:color w:val="000000"/>
              </w:rPr>
              <w:t>VK</w:t>
            </w:r>
            <w:r w:rsidR="00DD3003" w:rsidRPr="00CA5997">
              <w:rPr>
                <w:color w:val="000000"/>
              </w:rPr>
              <w:t xml:space="preserve"> uskutočňuje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DD3003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 xml:space="preserve">Najvýznamnejšie vystúpenia </w:t>
            </w:r>
            <w:r w:rsidR="00C34A9B" w:rsidRPr="00CA5997">
              <w:rPr>
                <w:color w:val="000000"/>
              </w:rPr>
              <w:t>na konferenciách, vedeckých podujatiach, organizácia</w:t>
            </w:r>
            <w:r w:rsidRPr="00CA5997">
              <w:rPr>
                <w:color w:val="000000"/>
              </w:rPr>
              <w:t xml:space="preserve"> konferencií alebo iných vedeckých podujatí</w:t>
            </w:r>
            <w:r w:rsidR="00C34A9B" w:rsidRPr="00CA5997">
              <w:rPr>
                <w:color w:val="000000"/>
              </w:rPr>
              <w:t>, vedenie sekcií, pre</w:t>
            </w:r>
            <w:r w:rsidR="00525BC8" w:rsidRPr="00CA5997">
              <w:rPr>
                <w:color w:val="000000"/>
              </w:rPr>
              <w:t>dsedania:</w:t>
            </w:r>
            <w:r w:rsidR="00663C61" w:rsidRPr="00CA5997">
              <w:rPr>
                <w:color w:val="000000"/>
              </w:rPr>
              <w:t xml:space="preserve">   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DD3003" w:rsidRPr="00CA5997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DD3003" w:rsidRPr="00CA5997" w:rsidRDefault="00DD3003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Charakteristika vlastnej vedeckej školy a jej originality v príslušnom vednom odbore, v ktorom sa VK uskutočňuje</w:t>
            </w:r>
          </w:p>
        </w:tc>
      </w:tr>
      <w:tr w:rsidR="000529B4" w:rsidRPr="00CA5997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Pr="00CA5997" w:rsidRDefault="00402149" w:rsidP="00402149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Najvýznamnejšie členstvá v redakčných / edičných radách, vedeckých radách, komisiách, gr</w:t>
            </w:r>
            <w:r w:rsidR="00DD3003" w:rsidRPr="00CA5997">
              <w:rPr>
                <w:color w:val="000000"/>
              </w:rPr>
              <w:t>émiách, vedeckých organizáciách</w:t>
            </w:r>
            <w:r w:rsidR="00525BC8" w:rsidRPr="00CA5997">
              <w:rPr>
                <w:color w:val="000000"/>
              </w:rPr>
              <w:t>:</w:t>
            </w:r>
            <w:r w:rsidR="00663C61" w:rsidRPr="00CA5997">
              <w:rPr>
                <w:color w:val="000000"/>
              </w:rPr>
              <w:t xml:space="preserve">  </w:t>
            </w: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663C61" w:rsidP="00402149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 xml:space="preserve"> </w:t>
            </w:r>
          </w:p>
        </w:tc>
      </w:tr>
    </w:tbl>
    <w:p w:rsidR="005965A0" w:rsidRPr="00CA5997" w:rsidRDefault="00127291" w:rsidP="00127291">
      <w:pPr>
        <w:shd w:val="clear" w:color="auto" w:fill="FFFFFF"/>
      </w:pPr>
      <w:r w:rsidRPr="00CA5997">
        <w:br w:type="page"/>
      </w:r>
    </w:p>
    <w:p w:rsidR="00127291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CA5997">
        <w:rPr>
          <w:b/>
          <w:color w:val="FF0000"/>
          <w:sz w:val="22"/>
          <w:szCs w:val="22"/>
        </w:rPr>
        <w:lastRenderedPageBreak/>
        <w:t xml:space="preserve"> </w:t>
      </w:r>
      <w:r w:rsidR="00DD3003" w:rsidRPr="00CA5997">
        <w:rPr>
          <w:b/>
          <w:color w:val="FF0000"/>
          <w:sz w:val="22"/>
          <w:szCs w:val="22"/>
        </w:rPr>
        <w:t xml:space="preserve">ČASŤ C – PLNENIE KRITÉRIÍ </w:t>
      </w:r>
      <w:r w:rsidR="00BD5E83">
        <w:rPr>
          <w:b/>
          <w:color w:val="FF0000"/>
          <w:sz w:val="22"/>
          <w:szCs w:val="22"/>
        </w:rPr>
        <w:t>I</w:t>
      </w:r>
      <w:r w:rsidR="009541AF" w:rsidRPr="00CA5997">
        <w:rPr>
          <w:b/>
          <w:color w:val="FF0000"/>
          <w:sz w:val="22"/>
          <w:szCs w:val="22"/>
        </w:rPr>
        <w:t>K</w:t>
      </w:r>
      <w:r w:rsidR="00127291" w:rsidRPr="00CA5997">
        <w:rPr>
          <w:b/>
          <w:color w:val="FF0000"/>
          <w:sz w:val="22"/>
          <w:szCs w:val="22"/>
        </w:rPr>
        <w:t xml:space="preserve">: </w:t>
      </w:r>
    </w:p>
    <w:tbl>
      <w:tblPr>
        <w:tblStyle w:val="Mriekatabuky"/>
        <w:tblW w:w="9404" w:type="dxa"/>
        <w:tblLook w:val="04A0" w:firstRow="1" w:lastRow="0" w:firstColumn="1" w:lastColumn="0" w:noHBand="0" w:noVBand="1"/>
      </w:tblPr>
      <w:tblGrid>
        <w:gridCol w:w="5098"/>
        <w:gridCol w:w="2243"/>
        <w:gridCol w:w="2063"/>
      </w:tblGrid>
      <w:tr w:rsidR="00005A38" w:rsidRPr="002029E4" w:rsidTr="004242E5">
        <w:trPr>
          <w:trHeight w:val="284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38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Inauguračné kritériá</w:t>
            </w:r>
          </w:p>
          <w:p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20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Inauguračné  kritériá </w:t>
            </w:r>
          </w:p>
          <w:p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4242E5" w:rsidRPr="002029E4" w:rsidTr="00CB6630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242E5" w:rsidRPr="002029E4" w:rsidRDefault="004242E5" w:rsidP="00CB6630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Kvalifikačné predpoklady a pedagogická činnosť</w:t>
            </w: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Pedagogická prax na VŠ úväzku týždenného ustanoveného pracovného času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</w:t>
            </w:r>
            <w:r w:rsidRPr="002029E4">
              <w:rPr>
                <w:sz w:val="24"/>
                <w:szCs w:val="24"/>
              </w:rPr>
              <w:t xml:space="preserve"> roky po doc.</w:t>
            </w:r>
          </w:p>
          <w:p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Školiteľstvo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diplomových prác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005A38" w:rsidRPr="002029E4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Publikačná činnosť</w:t>
            </w: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i/>
                <w:iCs/>
                <w:color w:val="5B9BD5" w:themeColor="accent1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knižne vydanej recenzovanej  vedeckej monografie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5 AH</w:t>
            </w:r>
            <w:r w:rsidRPr="002029E4">
              <w:rPr>
                <w:sz w:val="24"/>
                <w:szCs w:val="24"/>
              </w:rPr>
              <w:t xml:space="preserve"> </w:t>
            </w:r>
          </w:p>
          <w:p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vysokoškolskej učebnice /vysokoškolských skrípt /vysokoškolských učebných textov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4 AH učebnice / 5 AH skrípt</w:t>
            </w:r>
            <w:r w:rsidRPr="002029E4">
              <w:rPr>
                <w:sz w:val="24"/>
                <w:szCs w:val="24"/>
              </w:rPr>
              <w:t xml:space="preserve"> </w:t>
            </w:r>
          </w:p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5A38" w:rsidRPr="002029E4" w:rsidRDefault="00005A38" w:rsidP="00005A38">
            <w:pPr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pôvodných recenzovaných  vedeckých prác, vydaných v odbore </w:t>
            </w:r>
          </w:p>
        </w:tc>
        <w:tc>
          <w:tcPr>
            <w:tcW w:w="2243" w:type="dxa"/>
            <w:tcBorders>
              <w:top w:val="single" w:sz="6" w:space="0" w:color="auto"/>
              <w:bottom w:val="nil"/>
            </w:tcBorders>
            <w:vAlign w:val="center"/>
          </w:tcPr>
          <w:p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35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:rsidR="00005A38" w:rsidRPr="002029E4" w:rsidRDefault="00005A38" w:rsidP="00005A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 toho v zahraničných časopisoch</w:t>
            </w:r>
            <w:r>
              <w:rPr>
                <w:sz w:val="24"/>
                <w:szCs w:val="24"/>
              </w:rPr>
              <w:t xml:space="preserve"> </w:t>
            </w:r>
            <w:r w:rsidRPr="002029E4">
              <w:rPr>
                <w:sz w:val="24"/>
                <w:szCs w:val="24"/>
              </w:rPr>
              <w:t xml:space="preserve">alebo recenzovaných zahraničných vedeckých zborníkoch </w:t>
            </w:r>
            <w:r w:rsidRPr="002029E4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single" w:sz="6" w:space="0" w:color="auto"/>
            </w:tcBorders>
            <w:vAlign w:val="center"/>
          </w:tcPr>
          <w:p w:rsidR="00005A38" w:rsidRPr="002029E4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15</w:t>
            </w:r>
          </w:p>
          <w:p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jc w:val="both"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Z celkového počtu výstupov ( </w:t>
            </w:r>
            <w:r>
              <w:rPr>
                <w:sz w:val="24"/>
                <w:szCs w:val="24"/>
              </w:rPr>
              <w:t xml:space="preserve">pri </w:t>
            </w:r>
            <w:r w:rsidRPr="002029E4">
              <w:rPr>
                <w:sz w:val="24"/>
                <w:szCs w:val="24"/>
              </w:rPr>
              <w:t>habilitáci</w:t>
            </w:r>
            <w:r>
              <w:rPr>
                <w:sz w:val="24"/>
                <w:szCs w:val="24"/>
              </w:rPr>
              <w:t xml:space="preserve">i: </w:t>
            </w:r>
            <w:r w:rsidRPr="002029E4">
              <w:rPr>
                <w:sz w:val="24"/>
                <w:szCs w:val="24"/>
              </w:rPr>
              <w:t xml:space="preserve"> monografie + učebnice/skriptá + 20 in </w:t>
            </w:r>
            <w:proofErr w:type="spellStart"/>
            <w:r w:rsidRPr="002029E4">
              <w:rPr>
                <w:sz w:val="24"/>
                <w:szCs w:val="24"/>
              </w:rPr>
              <w:t>extenso</w:t>
            </w:r>
            <w:proofErr w:type="spellEnd"/>
            <w:r w:rsidRPr="002029E4">
              <w:rPr>
                <w:sz w:val="24"/>
                <w:szCs w:val="24"/>
              </w:rPr>
              <w:t>)  a</w:t>
            </w:r>
            <w:r>
              <w:rPr>
                <w:sz w:val="24"/>
                <w:szCs w:val="24"/>
              </w:rPr>
              <w:t xml:space="preserve"> pri </w:t>
            </w:r>
            <w:r w:rsidRPr="002029E4">
              <w:rPr>
                <w:sz w:val="24"/>
                <w:szCs w:val="24"/>
              </w:rPr>
              <w:t>inauguráci</w:t>
            </w:r>
            <w:r>
              <w:rPr>
                <w:sz w:val="24"/>
                <w:szCs w:val="24"/>
              </w:rPr>
              <w:t>i</w:t>
            </w:r>
            <w:r w:rsidRPr="00202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Pr="002029E4">
              <w:rPr>
                <w:sz w:val="24"/>
                <w:szCs w:val="24"/>
              </w:rPr>
              <w:t xml:space="preserve">monografie + učebnice/skriptá + 35 in </w:t>
            </w:r>
            <w:proofErr w:type="spellStart"/>
            <w:r w:rsidRPr="002029E4">
              <w:rPr>
                <w:sz w:val="24"/>
                <w:szCs w:val="24"/>
              </w:rPr>
              <w:t>extenso</w:t>
            </w:r>
            <w:proofErr w:type="spellEnd"/>
            <w:r w:rsidRPr="002029E4">
              <w:rPr>
                <w:sz w:val="24"/>
                <w:szCs w:val="24"/>
              </w:rPr>
              <w:t xml:space="preserve"> )  </w:t>
            </w:r>
          </w:p>
          <w:p w:rsidR="00005A38" w:rsidRPr="002029E4" w:rsidRDefault="00005A38" w:rsidP="00005A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color w:val="0070C0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kategórie A </w:t>
            </w:r>
            <w:r w:rsidRPr="00B40852">
              <w:rPr>
                <w:sz w:val="24"/>
                <w:szCs w:val="24"/>
              </w:rPr>
              <w:t xml:space="preserve">(v zmysle aktuálnych kritérií Asociácie </w:t>
            </w:r>
            <w:proofErr w:type="spellStart"/>
            <w:r w:rsidRPr="00B40852">
              <w:rPr>
                <w:sz w:val="24"/>
                <w:szCs w:val="24"/>
              </w:rPr>
              <w:t>vzdelávateľov</w:t>
            </w:r>
            <w:proofErr w:type="spellEnd"/>
            <w:r w:rsidRPr="00B40852">
              <w:rPr>
                <w:sz w:val="24"/>
                <w:szCs w:val="24"/>
              </w:rPr>
              <w:t xml:space="preserve"> v sociálnej práci 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5 </w:t>
            </w:r>
          </w:p>
          <w:p w:rsidR="00005A38" w:rsidRPr="002029E4" w:rsidRDefault="00005A38" w:rsidP="00005A38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ako prvý autor 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Ohlasy na publikačnú činnosť</w:t>
            </w: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Citácie v domácich vedeckých a odborných publikáciách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2029E4"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Citácie v zahraničných  vedeckých a odborných publikáciách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5A38" w:rsidRPr="00005A38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029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05A38" w:rsidRPr="002029E4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Vedecká škola</w:t>
            </w: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Ukončený doktorand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Doktorand po </w:t>
            </w:r>
            <w:proofErr w:type="spellStart"/>
            <w:r w:rsidRPr="002029E4">
              <w:rPr>
                <w:sz w:val="24"/>
                <w:szCs w:val="24"/>
              </w:rPr>
              <w:t>minimovej</w:t>
            </w:r>
            <w:proofErr w:type="spellEnd"/>
            <w:r w:rsidRPr="002029E4">
              <w:rPr>
                <w:sz w:val="24"/>
                <w:szCs w:val="24"/>
              </w:rPr>
              <w:t xml:space="preserve"> skúške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Vedecko- výskumná činnosť</w:t>
            </w: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i/>
                <w:iCs/>
                <w:color w:val="5B9BD5" w:themeColor="accent1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V pozícii hlavného riešiteľa / spoluriešiteľa </w:t>
            </w:r>
            <w:r>
              <w:rPr>
                <w:sz w:val="24"/>
                <w:szCs w:val="24"/>
              </w:rPr>
              <w:t xml:space="preserve">vedecko-výskumného projektu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A38" w:rsidRPr="002029E4" w:rsidRDefault="00005A38" w:rsidP="00005A38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  <w:tr w:rsidR="00005A38" w:rsidRPr="002029E4" w:rsidTr="004242E5">
        <w:trPr>
          <w:trHeight w:val="284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05A38" w:rsidRPr="002029E4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Prednášková a pozvaná prednášková činnosť 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Aktívny príspevok na vedeckom podujatí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 toho v zahranič</w:t>
            </w:r>
            <w:r>
              <w:rPr>
                <w:sz w:val="24"/>
                <w:szCs w:val="24"/>
              </w:rPr>
              <w:t>í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8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 toho na pozvanie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5A38" w:rsidRPr="00D656CC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5A38" w:rsidRPr="00D656CC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05A38" w:rsidRPr="002029E4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Pozitívne zahraničné referencie</w:t>
            </w:r>
          </w:p>
        </w:tc>
      </w:tr>
      <w:tr w:rsidR="00005A38" w:rsidRPr="002029E4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5A38" w:rsidRPr="002029E4" w:rsidRDefault="00005A38" w:rsidP="00005A38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  <w:r w:rsidRPr="00B40852">
              <w:rPr>
                <w:i/>
                <w:iCs/>
                <w:sz w:val="24"/>
                <w:szCs w:val="24"/>
              </w:rPr>
              <w:t xml:space="preserve">Z rôznych krajín, akceptuje sa aj Česká republika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5A38" w:rsidRPr="003F6F71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5A38" w:rsidRPr="003F6F71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005A38" w:rsidRPr="00CA5997" w:rsidRDefault="00005A38" w:rsidP="00127291">
      <w:pPr>
        <w:shd w:val="clear" w:color="auto" w:fill="FFFFFF"/>
        <w:rPr>
          <w:b/>
          <w:color w:val="FF0000"/>
          <w:sz w:val="22"/>
          <w:szCs w:val="22"/>
        </w:rPr>
      </w:pPr>
    </w:p>
    <w:p w:rsidR="00CF215E" w:rsidRPr="00CA5997" w:rsidRDefault="00CF215E" w:rsidP="00CF215E"/>
    <w:p w:rsidR="00CF215E" w:rsidRPr="00CA5997" w:rsidRDefault="00127BCC" w:rsidP="00CF215E">
      <w:pPr>
        <w:rPr>
          <w:b/>
        </w:rPr>
      </w:pPr>
      <w:r w:rsidRPr="00CA5997">
        <w:rPr>
          <w:b/>
        </w:rPr>
        <w:t xml:space="preserve">Dátum spracovania: </w:t>
      </w:r>
    </w:p>
    <w:p w:rsidR="00CF215E" w:rsidRPr="00CA5997" w:rsidRDefault="00CF215E" w:rsidP="00CF215E"/>
    <w:p w:rsidR="002F4981" w:rsidRPr="00CA5997" w:rsidRDefault="00127BCC">
      <w:pPr>
        <w:rPr>
          <w:b/>
        </w:rPr>
      </w:pPr>
      <w:r w:rsidRPr="00CA5997">
        <w:rPr>
          <w:b/>
        </w:rPr>
        <w:t>Podpis uchádzača:</w:t>
      </w:r>
    </w:p>
    <w:sectPr w:rsidR="002F4981" w:rsidRPr="00CA5997" w:rsidSect="00EF5FCA">
      <w:headerReference w:type="default" r:id="rId8"/>
      <w:footerReference w:type="default" r:id="rId9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87" w:rsidRDefault="00C13087" w:rsidP="00EF5FCA">
      <w:r>
        <w:separator/>
      </w:r>
    </w:p>
  </w:endnote>
  <w:endnote w:type="continuationSeparator" w:id="0">
    <w:p w:rsidR="00C13087" w:rsidRDefault="00C13087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1F">
          <w:rPr>
            <w:noProof/>
          </w:rPr>
          <w:t>1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87" w:rsidRDefault="00C13087" w:rsidP="00EF5FCA">
      <w:r>
        <w:separator/>
      </w:r>
    </w:p>
  </w:footnote>
  <w:footnote w:type="continuationSeparator" w:id="0">
    <w:p w:rsidR="00C13087" w:rsidRDefault="00C13087" w:rsidP="00EF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1C" w:rsidRDefault="00175383">
    <w:pPr>
      <w:pStyle w:val="Hlavika"/>
    </w:pPr>
    <w:r w:rsidRPr="00BB2F8B">
      <w:t>Priloha_</w:t>
    </w:r>
    <w:r w:rsidR="00E94AFE" w:rsidRPr="00BB2F8B">
      <w:t>6</w:t>
    </w:r>
    <w:r w:rsidRPr="00BB2F8B">
      <w:t>_k_Vyhlaske_dekana_</w:t>
    </w:r>
    <w:r w:rsidR="00F05C1F" w:rsidRPr="00BB2F8B">
      <w:t>c_</w:t>
    </w:r>
    <w:r w:rsidR="00BD5E83" w:rsidRPr="00BB2F8B">
      <w:t>.</w:t>
    </w:r>
    <w:r w:rsidR="00BB2F8B" w:rsidRPr="00BB2F8B">
      <w:t>5</w:t>
    </w:r>
    <w:r w:rsidR="00CA541C" w:rsidRPr="00BB2F8B">
      <w:t>20</w:t>
    </w:r>
    <w:r w:rsidR="00BD5E83" w:rsidRPr="00BB2F8B">
      <w:t>22</w:t>
    </w:r>
  </w:p>
  <w:p w:rsidR="00CA541C" w:rsidRDefault="00CA54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5A38"/>
    <w:rsid w:val="00037C2A"/>
    <w:rsid w:val="000529B4"/>
    <w:rsid w:val="00127291"/>
    <w:rsid w:val="00127BCC"/>
    <w:rsid w:val="00160118"/>
    <w:rsid w:val="001631F5"/>
    <w:rsid w:val="00175383"/>
    <w:rsid w:val="001768D0"/>
    <w:rsid w:val="00181ED5"/>
    <w:rsid w:val="00197B51"/>
    <w:rsid w:val="001D6D1A"/>
    <w:rsid w:val="0027248C"/>
    <w:rsid w:val="00287E6C"/>
    <w:rsid w:val="002F4981"/>
    <w:rsid w:val="003038CB"/>
    <w:rsid w:val="00334993"/>
    <w:rsid w:val="00356E67"/>
    <w:rsid w:val="003F607A"/>
    <w:rsid w:val="00402149"/>
    <w:rsid w:val="00411588"/>
    <w:rsid w:val="004242E5"/>
    <w:rsid w:val="0044326A"/>
    <w:rsid w:val="00484373"/>
    <w:rsid w:val="004F2BED"/>
    <w:rsid w:val="00524C94"/>
    <w:rsid w:val="00525BC8"/>
    <w:rsid w:val="005965A0"/>
    <w:rsid w:val="005E10C9"/>
    <w:rsid w:val="00663C61"/>
    <w:rsid w:val="006D41E7"/>
    <w:rsid w:val="006E4C74"/>
    <w:rsid w:val="00732DCC"/>
    <w:rsid w:val="007733C0"/>
    <w:rsid w:val="007C780B"/>
    <w:rsid w:val="00896D20"/>
    <w:rsid w:val="00903732"/>
    <w:rsid w:val="00913F89"/>
    <w:rsid w:val="00937C9B"/>
    <w:rsid w:val="00944AD3"/>
    <w:rsid w:val="009541AF"/>
    <w:rsid w:val="00A64533"/>
    <w:rsid w:val="00A721B4"/>
    <w:rsid w:val="00AB360D"/>
    <w:rsid w:val="00B34594"/>
    <w:rsid w:val="00BB2F8B"/>
    <w:rsid w:val="00BD5E83"/>
    <w:rsid w:val="00BE2B10"/>
    <w:rsid w:val="00C13087"/>
    <w:rsid w:val="00C27402"/>
    <w:rsid w:val="00C34A9B"/>
    <w:rsid w:val="00C86C12"/>
    <w:rsid w:val="00CA541C"/>
    <w:rsid w:val="00CA5997"/>
    <w:rsid w:val="00CF0E34"/>
    <w:rsid w:val="00CF215E"/>
    <w:rsid w:val="00D242C5"/>
    <w:rsid w:val="00D51F99"/>
    <w:rsid w:val="00D66953"/>
    <w:rsid w:val="00D93E00"/>
    <w:rsid w:val="00DD3003"/>
    <w:rsid w:val="00DE7DEB"/>
    <w:rsid w:val="00E64122"/>
    <w:rsid w:val="00E74391"/>
    <w:rsid w:val="00E869BA"/>
    <w:rsid w:val="00E94AFE"/>
    <w:rsid w:val="00EF5FCA"/>
    <w:rsid w:val="00F05C1F"/>
    <w:rsid w:val="00F34C74"/>
    <w:rsid w:val="00F67F62"/>
    <w:rsid w:val="00F74C41"/>
    <w:rsid w:val="00F76D0B"/>
    <w:rsid w:val="00F96DC0"/>
    <w:rsid w:val="00FD3C99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D6EE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C12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C1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C12"/>
    <w:rPr>
      <w:vertAlign w:val="superscript"/>
    </w:rPr>
  </w:style>
  <w:style w:type="table" w:styleId="Mriekatabuky">
    <w:name w:val="Table Grid"/>
    <w:basedOn w:val="Normlnatabuka"/>
    <w:uiPriority w:val="39"/>
    <w:rsid w:val="0000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F049-E984-4BC6-B6B5-933DDEBE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30</cp:revision>
  <cp:lastPrinted>2016-03-01T14:59:00Z</cp:lastPrinted>
  <dcterms:created xsi:type="dcterms:W3CDTF">2015-10-12T09:40:00Z</dcterms:created>
  <dcterms:modified xsi:type="dcterms:W3CDTF">2022-04-25T09:23:00Z</dcterms:modified>
</cp:coreProperties>
</file>